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76" w:rsidRDefault="005939EA" w:rsidP="00E92DD1">
      <w:pPr>
        <w:tabs>
          <w:tab w:val="left" w:pos="2988"/>
        </w:tabs>
        <w:rPr>
          <w:b/>
          <w:caps/>
        </w:rPr>
      </w:pPr>
      <w:r>
        <w:rPr>
          <w:b/>
          <w:caps/>
        </w:rPr>
        <w:t>300 let morového sloupu v Teplicích</w:t>
      </w:r>
    </w:p>
    <w:p w:rsidR="005939EA" w:rsidRPr="005939EA" w:rsidRDefault="005939EA" w:rsidP="00E92DD1">
      <w:pPr>
        <w:tabs>
          <w:tab w:val="left" w:pos="2988"/>
        </w:tabs>
        <w:rPr>
          <w:b/>
        </w:rPr>
      </w:pPr>
      <w:r>
        <w:rPr>
          <w:b/>
        </w:rPr>
        <w:t>T</w:t>
      </w:r>
      <w:r w:rsidRPr="005939EA">
        <w:rPr>
          <w:b/>
        </w:rPr>
        <w:t>isková zpráva</w:t>
      </w:r>
    </w:p>
    <w:p w:rsidR="00577532" w:rsidRDefault="00593F07" w:rsidP="00E92DD1">
      <w:pPr>
        <w:tabs>
          <w:tab w:val="left" w:pos="2988"/>
        </w:tabs>
      </w:pPr>
      <w:r>
        <w:t>S</w:t>
      </w:r>
      <w:r w:rsidR="00577532">
        <w:t xml:space="preserve">loup Nejsvětější </w:t>
      </w:r>
      <w:r w:rsidR="00045F71">
        <w:t>T</w:t>
      </w:r>
      <w:r>
        <w:t>rojice</w:t>
      </w:r>
      <w:r w:rsidR="00921B1C">
        <w:t xml:space="preserve"> na Zámeckém náměstí v Teplicích</w:t>
      </w:r>
      <w:r>
        <w:t xml:space="preserve"> patří mezi několik málo morových sloupů v České republice</w:t>
      </w:r>
      <w:r w:rsidR="00577532">
        <w:t xml:space="preserve">, jejichž autorem je </w:t>
      </w:r>
      <w:r w:rsidR="008C4376">
        <w:t>nejvýznačnější</w:t>
      </w:r>
      <w:r w:rsidR="00577532">
        <w:t xml:space="preserve"> barokní sochař a řezbář </w:t>
      </w:r>
      <w:r w:rsidR="008C4376">
        <w:t xml:space="preserve">činný v Čechách, </w:t>
      </w:r>
      <w:r w:rsidR="00577532">
        <w:t>Matyáš Bernard Braun (1684 – 1738)</w:t>
      </w:r>
      <w:r w:rsidR="00CD5B6E">
        <w:t xml:space="preserve"> a jeho dílna</w:t>
      </w:r>
      <w:r w:rsidR="00577532">
        <w:t xml:space="preserve">. Sloup je pro svou výšku </w:t>
      </w:r>
      <w:r w:rsidR="00805F01">
        <w:t xml:space="preserve">více než </w:t>
      </w:r>
      <w:r w:rsidR="00577532">
        <w:t>20 m</w:t>
      </w:r>
      <w:r w:rsidR="005939EA">
        <w:t>etrů</w:t>
      </w:r>
      <w:r w:rsidR="00577532">
        <w:t>, mohutné architektonické jádro i bohatou sochařskou výzdobu jedinečným</w:t>
      </w:r>
      <w:r w:rsidR="003E79AF">
        <w:t xml:space="preserve"> a monumentálním barokním dílem</w:t>
      </w:r>
      <w:r w:rsidR="008750AE">
        <w:t>, největším dílem Braunovy dílny</w:t>
      </w:r>
      <w:r w:rsidR="003E79AF">
        <w:t>.</w:t>
      </w:r>
    </w:p>
    <w:p w:rsidR="005939EA" w:rsidRDefault="00577532" w:rsidP="005939EA">
      <w:pPr>
        <w:tabs>
          <w:tab w:val="left" w:pos="2988"/>
        </w:tabs>
      </w:pPr>
      <w:r>
        <w:t>Regionální muzeum v Te</w:t>
      </w:r>
      <w:r w:rsidR="009B7C20">
        <w:t>plicích</w:t>
      </w:r>
      <w:r w:rsidR="00CD5B6E">
        <w:t xml:space="preserve"> v roce 2019 připomín</w:t>
      </w:r>
      <w:r w:rsidR="009B7C20">
        <w:t>á</w:t>
      </w:r>
      <w:r w:rsidR="00322C66">
        <w:t xml:space="preserve"> </w:t>
      </w:r>
      <w:r>
        <w:t xml:space="preserve">výročí </w:t>
      </w:r>
      <w:r w:rsidR="008C4376">
        <w:t>300 let</w:t>
      </w:r>
      <w:r w:rsidR="00CD5B6E">
        <w:t xml:space="preserve"> osazení</w:t>
      </w:r>
      <w:r>
        <w:t xml:space="preserve"> sloupu</w:t>
      </w:r>
      <w:r w:rsidR="00921B1C">
        <w:t xml:space="preserve"> </w:t>
      </w:r>
      <w:r w:rsidR="008C4376">
        <w:t xml:space="preserve">na Zámeckém náměstí prostřednictvím </w:t>
      </w:r>
      <w:r w:rsidR="00921B1C">
        <w:t>výstav</w:t>
      </w:r>
      <w:r w:rsidR="007B335B">
        <w:t>y</w:t>
      </w:r>
      <w:r w:rsidR="00921B1C">
        <w:t xml:space="preserve"> </w:t>
      </w:r>
      <w:r w:rsidR="003C2FC5">
        <w:t>v</w:t>
      </w:r>
      <w:r w:rsidR="008C4376">
        <w:t> Malovaném sále teplického zámku.</w:t>
      </w:r>
      <w:r w:rsidR="009B7C20">
        <w:t xml:space="preserve"> Datum otevření výstavy je symbolicky načasováno ke dni podpisu smlouvy mezi zadavatelem památky, </w:t>
      </w:r>
      <w:r w:rsidR="00E130CD">
        <w:t xml:space="preserve">majitelem teplického panství </w:t>
      </w:r>
      <w:r w:rsidR="009B7C20">
        <w:t xml:space="preserve">Františkem </w:t>
      </w:r>
      <w:r w:rsidR="00045F71">
        <w:t xml:space="preserve">Karlem </w:t>
      </w:r>
      <w:r w:rsidR="009B7C20">
        <w:t xml:space="preserve">Clary – </w:t>
      </w:r>
      <w:proofErr w:type="spellStart"/>
      <w:r w:rsidR="009B7C20">
        <w:t>Aldringenem</w:t>
      </w:r>
      <w:proofErr w:type="spellEnd"/>
      <w:r w:rsidR="009B7C20">
        <w:t xml:space="preserve"> a sochařem Matyášem Bernardem Braunem, ke kterému došlo 12. dubna 1717.</w:t>
      </w:r>
      <w:r w:rsidR="008C4376">
        <w:t xml:space="preserve"> Na výstavě bude představen vzácný model sloupu z</w:t>
      </w:r>
      <w:r w:rsidR="00260AFB">
        <w:t> </w:t>
      </w:r>
      <w:r w:rsidR="00260AFB" w:rsidRPr="00260AFB">
        <w:rPr>
          <w:color w:val="000000" w:themeColor="text1"/>
        </w:rPr>
        <w:t xml:space="preserve">konce </w:t>
      </w:r>
      <w:r w:rsidR="00260AFB">
        <w:rPr>
          <w:color w:val="000000" w:themeColor="text1"/>
        </w:rPr>
        <w:t xml:space="preserve">19. století, </w:t>
      </w:r>
      <w:r w:rsidR="008C4376" w:rsidRPr="008C4376">
        <w:rPr>
          <w:color w:val="000000" w:themeColor="text1"/>
        </w:rPr>
        <w:t xml:space="preserve"> </w:t>
      </w:r>
      <w:r w:rsidR="008C4376">
        <w:t xml:space="preserve">vrcholová partie sloupu sejmutá při restaurování památky v roce </w:t>
      </w:r>
      <w:r w:rsidR="005939EA">
        <w:t xml:space="preserve">2000, </w:t>
      </w:r>
      <w:r w:rsidR="008C4376">
        <w:t>kresby a grafiky zobrazující pohled</w:t>
      </w:r>
      <w:r w:rsidR="009B7C20">
        <w:t xml:space="preserve"> na Zámecké náměstí s</w:t>
      </w:r>
      <w:r w:rsidR="005939EA">
        <w:t xml:space="preserve"> morovým</w:t>
      </w:r>
      <w:r w:rsidR="009B7C20">
        <w:t xml:space="preserve"> sloupem i další zajímavé exponáty. Výstava, k níž je připraven </w:t>
      </w:r>
      <w:r w:rsidR="00045F71">
        <w:t>také</w:t>
      </w:r>
      <w:r w:rsidR="009B7C20">
        <w:t xml:space="preserve"> edukační materi</w:t>
      </w:r>
      <w:r w:rsidR="00045F71">
        <w:t>á</w:t>
      </w:r>
      <w:r w:rsidR="009B7C20">
        <w:t>l, má poutavou interaktivní formu, jejímž smyslem je přiblížit jedinečné</w:t>
      </w:r>
      <w:r w:rsidR="005939EA">
        <w:t xml:space="preserve"> barokní dílo </w:t>
      </w:r>
      <w:r w:rsidR="009B7C20">
        <w:t xml:space="preserve">nejmladším generacím. </w:t>
      </w:r>
      <w:r w:rsidR="005939EA">
        <w:t xml:space="preserve">Na výtvarné podobě výstavy i edukačních a dalších tiskových materiálů se proto podílely mladé designérky </w:t>
      </w:r>
      <w:proofErr w:type="spellStart"/>
      <w:r w:rsidR="005939EA">
        <w:t>Stázka</w:t>
      </w:r>
      <w:proofErr w:type="spellEnd"/>
      <w:r w:rsidR="005939EA">
        <w:t xml:space="preserve"> </w:t>
      </w:r>
      <w:proofErr w:type="spellStart"/>
      <w:r w:rsidR="005939EA">
        <w:t>Rainischová</w:t>
      </w:r>
      <w:proofErr w:type="spellEnd"/>
      <w:r w:rsidR="005939EA">
        <w:t xml:space="preserve"> a Johana Hnízdilová, studentky ateliéru Grafický design II Fakulty umění a designu UJEP.</w:t>
      </w:r>
    </w:p>
    <w:p w:rsidR="00045F71" w:rsidRDefault="00045F71" w:rsidP="00045F71">
      <w:pPr>
        <w:tabs>
          <w:tab w:val="left" w:pos="2988"/>
        </w:tabs>
      </w:pPr>
      <w:r>
        <w:t>Ve spolupráci se Statutárním městem Teplice vyhlašuje</w:t>
      </w:r>
      <w:r w:rsidR="008750AE">
        <w:t xml:space="preserve"> 12. dubna</w:t>
      </w:r>
      <w:r>
        <w:t xml:space="preserve"> Regionální muzeum</w:t>
      </w:r>
      <w:r w:rsidR="005939EA">
        <w:t xml:space="preserve"> v Teplicích</w:t>
      </w:r>
      <w:r>
        <w:t xml:space="preserve"> také výtvarnou soutěž pro mateřské, základní, základní umělecké </w:t>
      </w:r>
      <w:r w:rsidR="005939EA">
        <w:t>a</w:t>
      </w:r>
      <w:r>
        <w:t xml:space="preserve"> střední školy, jejímž vizuálním i myšlenkovým východiskem a také ústředním tématem je právě morový sloup Nejsvětější Trojice.</w:t>
      </w:r>
      <w:r w:rsidR="005939EA">
        <w:t xml:space="preserve"> Vybraná díla budou na konci roku 2019 prezentována na výstavě „Sloup Nejsvětější Trojice na Zámeckém náměstí očima dětí“, která proběhne v Regionálním muzeu i galerii v Zahradním domě.</w:t>
      </w:r>
    </w:p>
    <w:p w:rsidR="00DC6DD0" w:rsidRDefault="00DC6DD0" w:rsidP="00DC6DD0">
      <w:pPr>
        <w:tabs>
          <w:tab w:val="left" w:pos="2988"/>
        </w:tabs>
        <w:spacing w:line="240" w:lineRule="atLeas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Výstava i výtvarná soutěž potrvají do 3. 11. 2019. Výstava v Malovaném sále teplického zámku bude otevřena v úterý až pátek od 12 do 17 hodina a o víkendech a svátcích od 10 do 12 a od 13 do 17 hodin. Aktuální doprovodný program k výstavě bude průběžně anoncován na webových stránkách teplického muzea a města Teplice. </w:t>
      </w:r>
      <w:hyperlink w:history="1">
        <w:r>
          <w:rPr>
            <w:rStyle w:val="Hypertextovodkaz"/>
          </w:rPr>
          <w:t>www.muzeum-teplice.cz, www.teplice.cz</w:t>
        </w:r>
      </w:hyperlink>
      <w:r>
        <w:rPr>
          <w:color w:val="000000"/>
        </w:rPr>
        <w:t xml:space="preserve"> </w:t>
      </w:r>
    </w:p>
    <w:p w:rsidR="00DC6DD0" w:rsidRDefault="00DC6DD0" w:rsidP="00045F71">
      <w:pPr>
        <w:tabs>
          <w:tab w:val="left" w:pos="2988"/>
        </w:tabs>
      </w:pPr>
    </w:p>
    <w:p w:rsidR="003C2FC5" w:rsidRPr="00E92DD1" w:rsidRDefault="003C2FC5" w:rsidP="00E92DD1">
      <w:pPr>
        <w:tabs>
          <w:tab w:val="left" w:pos="2988"/>
        </w:tabs>
      </w:pPr>
    </w:p>
    <w:sectPr w:rsidR="003C2FC5" w:rsidRPr="00E9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6E5"/>
    <w:multiLevelType w:val="hybridMultilevel"/>
    <w:tmpl w:val="F446E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1"/>
    <w:rsid w:val="00045F71"/>
    <w:rsid w:val="001B2DB1"/>
    <w:rsid w:val="00260AFB"/>
    <w:rsid w:val="00322C66"/>
    <w:rsid w:val="003C2FC5"/>
    <w:rsid w:val="003D149D"/>
    <w:rsid w:val="003E79AF"/>
    <w:rsid w:val="00577532"/>
    <w:rsid w:val="005939EA"/>
    <w:rsid w:val="00593F07"/>
    <w:rsid w:val="005B1C53"/>
    <w:rsid w:val="00743CB6"/>
    <w:rsid w:val="007B335B"/>
    <w:rsid w:val="00805F01"/>
    <w:rsid w:val="008216F9"/>
    <w:rsid w:val="0086486F"/>
    <w:rsid w:val="008750AE"/>
    <w:rsid w:val="008C4376"/>
    <w:rsid w:val="00907C81"/>
    <w:rsid w:val="00921B1C"/>
    <w:rsid w:val="00927E9A"/>
    <w:rsid w:val="00930900"/>
    <w:rsid w:val="0099746A"/>
    <w:rsid w:val="009B7C20"/>
    <w:rsid w:val="00B2610E"/>
    <w:rsid w:val="00B37F20"/>
    <w:rsid w:val="00B56712"/>
    <w:rsid w:val="00BF5630"/>
    <w:rsid w:val="00C024A0"/>
    <w:rsid w:val="00CD5B6E"/>
    <w:rsid w:val="00D31B23"/>
    <w:rsid w:val="00D36A45"/>
    <w:rsid w:val="00D95E2F"/>
    <w:rsid w:val="00DC6DD0"/>
    <w:rsid w:val="00DC7774"/>
    <w:rsid w:val="00E130CD"/>
    <w:rsid w:val="00E6706F"/>
    <w:rsid w:val="00E92DD1"/>
    <w:rsid w:val="00E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74EF"/>
  <w15:docId w15:val="{84C97518-492E-4657-9A0F-368897D0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9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C6D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Vendula</cp:lastModifiedBy>
  <cp:revision>5</cp:revision>
  <dcterms:created xsi:type="dcterms:W3CDTF">2019-04-04T08:54:00Z</dcterms:created>
  <dcterms:modified xsi:type="dcterms:W3CDTF">2019-04-04T11:31:00Z</dcterms:modified>
</cp:coreProperties>
</file>